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F3F28" w14:textId="223F1679" w:rsidR="00570E52" w:rsidRDefault="0097768B" w:rsidP="0009476B">
      <w:pPr>
        <w:jc w:val="center"/>
        <w:rPr>
          <w:rFonts w:asciiTheme="majorBidi" w:hAnsiTheme="majorBidi" w:cstheme="majorBidi" w:hint="cs"/>
          <w:b/>
          <w:bCs/>
          <w:i/>
          <w:iCs/>
          <w:sz w:val="68"/>
          <w:szCs w:val="68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i/>
          <w:iCs/>
          <w:sz w:val="68"/>
          <w:szCs w:val="68"/>
          <w:u w:val="single"/>
          <w:rtl/>
          <w:lang w:bidi="ar-EG"/>
        </w:rPr>
        <w:t>السيرة الذاتية</w:t>
      </w:r>
    </w:p>
    <w:p w14:paraId="0836D3A7" w14:textId="0BD5F682" w:rsidR="00130ED4" w:rsidRPr="0097768B" w:rsidRDefault="00BA4D82" w:rsidP="00822B8E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EG"/>
        </w:rPr>
      </w:pPr>
      <w:r w:rsidRPr="0097768B">
        <w:rPr>
          <w:rFonts w:asciiTheme="majorBidi" w:hAnsiTheme="majorBidi" w:cstheme="majorBidi" w:hint="cs"/>
          <w:b/>
          <w:bCs/>
          <w:sz w:val="44"/>
          <w:szCs w:val="44"/>
          <w:u w:val="single"/>
          <w:rtl/>
          <w:lang w:bidi="ar-EG"/>
        </w:rPr>
        <w:t>المعلومات الشخصية</w:t>
      </w:r>
    </w:p>
    <w:p w14:paraId="2A5E81EA" w14:textId="099E3E2F" w:rsidR="00BA4D82" w:rsidRPr="0097768B" w:rsidRDefault="00BA4D82" w:rsidP="00BA4D82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7768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الاسم: منه محمد سلامه السيد علي المصري</w:t>
      </w:r>
    </w:p>
    <w:p w14:paraId="16C4557D" w14:textId="76CEA6D6" w:rsidR="00BA4D82" w:rsidRPr="0097768B" w:rsidRDefault="00BA4D82" w:rsidP="00BA4D82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7768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العمر: 35</w:t>
      </w:r>
    </w:p>
    <w:p w14:paraId="70E34CD6" w14:textId="0BF696F5" w:rsidR="00BA4D82" w:rsidRPr="0097768B" w:rsidRDefault="00BA4D82" w:rsidP="00BA4D82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97768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رقم الهاتف: 01265650676-01220197671</w:t>
      </w:r>
    </w:p>
    <w:p w14:paraId="063B7336" w14:textId="7E31ED1A" w:rsidR="00BA4D82" w:rsidRPr="0097768B" w:rsidRDefault="00BA4D82" w:rsidP="00BA4D82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7768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الجنسية: مصرية</w:t>
      </w:r>
    </w:p>
    <w:p w14:paraId="5C61EF10" w14:textId="5BFBD8CA" w:rsidR="00BA4D82" w:rsidRPr="0097768B" w:rsidRDefault="00BA4D82" w:rsidP="00BA4D82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EG"/>
        </w:rPr>
      </w:pPr>
      <w:r w:rsidRPr="0097768B">
        <w:rPr>
          <w:rFonts w:asciiTheme="majorBidi" w:hAnsiTheme="majorBidi" w:cstheme="majorBidi" w:hint="cs"/>
          <w:b/>
          <w:bCs/>
          <w:sz w:val="44"/>
          <w:szCs w:val="44"/>
          <w:u w:val="single"/>
          <w:rtl/>
          <w:lang w:bidi="ar-EG"/>
        </w:rPr>
        <w:t>الشهادات العلمية</w:t>
      </w:r>
    </w:p>
    <w:p w14:paraId="67B89F9D" w14:textId="694DF4C6" w:rsidR="00BA4D82" w:rsidRPr="0097768B" w:rsidRDefault="00BA4D82" w:rsidP="00BA4D82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7768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دكتوراه - كلية الاداب- جامعه بنها- قسم اللغة الإنجليزية-تحصص لغويات</w:t>
      </w:r>
      <w:r w:rsidR="0097768B">
        <w:rPr>
          <w:rFonts w:asciiTheme="majorBidi" w:hAnsiTheme="majorBidi" w:cstheme="majorBidi"/>
          <w:b/>
          <w:bCs/>
          <w:sz w:val="28"/>
          <w:szCs w:val="28"/>
          <w:lang w:bidi="ar-EG"/>
        </w:rPr>
        <w:t>-</w:t>
      </w:r>
    </w:p>
    <w:p w14:paraId="6E95346C" w14:textId="6EB44172" w:rsidR="00BA4D82" w:rsidRPr="0097768B" w:rsidRDefault="00BA4D82" w:rsidP="00BA4D82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7768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ماجيستير- جامعه بنها- كلية الاداب- قسم اللغة الإنجليزية- تخصص لغويات</w:t>
      </w:r>
      <w:r w:rsidR="0097768B">
        <w:rPr>
          <w:rFonts w:asciiTheme="majorBidi" w:hAnsiTheme="majorBidi" w:cstheme="majorBidi"/>
          <w:b/>
          <w:bCs/>
          <w:sz w:val="28"/>
          <w:szCs w:val="28"/>
          <w:lang w:bidi="ar-EG"/>
        </w:rPr>
        <w:t>-</w:t>
      </w:r>
    </w:p>
    <w:p w14:paraId="145DAC8F" w14:textId="143F9360" w:rsidR="00BA4D82" w:rsidRPr="0097768B" w:rsidRDefault="00BA4D82" w:rsidP="00BA4D82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7768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ليسانس اداب- جامعه بنها-كلية الاداب- قسم اللغة الإنجليزية</w:t>
      </w:r>
      <w:r w:rsidR="0097768B">
        <w:rPr>
          <w:rFonts w:asciiTheme="majorBidi" w:hAnsiTheme="majorBidi" w:cstheme="majorBidi"/>
          <w:b/>
          <w:bCs/>
          <w:sz w:val="28"/>
          <w:szCs w:val="28"/>
          <w:lang w:bidi="ar-EG"/>
        </w:rPr>
        <w:t>-</w:t>
      </w:r>
    </w:p>
    <w:p w14:paraId="5F96E643" w14:textId="5866D070" w:rsidR="00BA4D82" w:rsidRPr="0097768B" w:rsidRDefault="00BA4D82" w:rsidP="00BA4D82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EG"/>
        </w:rPr>
      </w:pPr>
      <w:r w:rsidRPr="0097768B">
        <w:rPr>
          <w:rFonts w:asciiTheme="majorBidi" w:hAnsiTheme="majorBidi" w:cstheme="majorBidi" w:hint="cs"/>
          <w:b/>
          <w:bCs/>
          <w:sz w:val="44"/>
          <w:szCs w:val="44"/>
          <w:u w:val="single"/>
          <w:rtl/>
          <w:lang w:bidi="ar-EG"/>
        </w:rPr>
        <w:t>الوظائف الأكاديمية</w:t>
      </w:r>
    </w:p>
    <w:p w14:paraId="7B5731EC" w14:textId="66057F26" w:rsidR="00BA4D82" w:rsidRPr="0097768B" w:rsidRDefault="00BA4D82" w:rsidP="00BA4D82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7768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معيده -قسم اللغة الإنجليزية </w:t>
      </w:r>
      <w:r w:rsidRPr="0097768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 w:rsidRPr="0097768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كلية الاداب- جامعه بنها من 2010-2013</w:t>
      </w:r>
      <w:r w:rsidR="0097768B">
        <w:rPr>
          <w:rFonts w:asciiTheme="majorBidi" w:hAnsiTheme="majorBidi" w:cstheme="majorBidi"/>
          <w:b/>
          <w:bCs/>
          <w:sz w:val="28"/>
          <w:szCs w:val="28"/>
          <w:lang w:bidi="ar-EG"/>
        </w:rPr>
        <w:t>-</w:t>
      </w:r>
    </w:p>
    <w:p w14:paraId="75CFEC8F" w14:textId="112B4951" w:rsidR="00BA4D82" w:rsidRPr="0097768B" w:rsidRDefault="00BA4D82" w:rsidP="00BA4D82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7768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مدرس مساعد -قسم اللغة الإنجليزية- كلية الاداب-جامعه بنها من 2013-2016</w:t>
      </w:r>
      <w:r w:rsidR="0097768B">
        <w:rPr>
          <w:rFonts w:asciiTheme="majorBidi" w:hAnsiTheme="majorBidi" w:cstheme="majorBidi"/>
          <w:b/>
          <w:bCs/>
          <w:sz w:val="28"/>
          <w:szCs w:val="28"/>
          <w:lang w:bidi="ar-EG"/>
        </w:rPr>
        <w:t>-</w:t>
      </w:r>
    </w:p>
    <w:p w14:paraId="6099CFBE" w14:textId="44A85828" w:rsidR="00BA4D82" w:rsidRPr="0097768B" w:rsidRDefault="00BA4D82" w:rsidP="00BA4D82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7768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مدرس -قسم اللغة الإنجليزية-كلية الاداب- جامعه بنها من 2016 الي الان</w:t>
      </w:r>
      <w:r w:rsidR="0097768B">
        <w:rPr>
          <w:rFonts w:asciiTheme="majorBidi" w:hAnsiTheme="majorBidi" w:cstheme="majorBidi"/>
          <w:b/>
          <w:bCs/>
          <w:sz w:val="28"/>
          <w:szCs w:val="28"/>
          <w:lang w:bidi="ar-EG"/>
        </w:rPr>
        <w:t>-</w:t>
      </w:r>
    </w:p>
    <w:p w14:paraId="6AEEA53B" w14:textId="11FA7D29" w:rsidR="00731774" w:rsidRPr="0097768B" w:rsidRDefault="00BA4D82" w:rsidP="0097768B">
      <w:pPr>
        <w:jc w:val="center"/>
        <w:rPr>
          <w:rFonts w:asciiTheme="majorBidi" w:hAnsiTheme="majorBidi" w:cstheme="majorBidi"/>
          <w:b/>
          <w:bCs/>
          <w:sz w:val="42"/>
          <w:szCs w:val="42"/>
          <w:u w:val="single"/>
          <w:lang w:bidi="ar-EG"/>
        </w:rPr>
      </w:pPr>
      <w:r w:rsidRPr="00BA4D82">
        <w:rPr>
          <w:rFonts w:asciiTheme="majorBidi" w:hAnsiTheme="majorBidi" w:cstheme="majorBidi" w:hint="cs"/>
          <w:b/>
          <w:bCs/>
          <w:sz w:val="42"/>
          <w:szCs w:val="42"/>
          <w:u w:val="single"/>
          <w:rtl/>
          <w:lang w:bidi="ar-EG"/>
        </w:rPr>
        <w:t>الدورات التدريبيه الحاصل عليها</w:t>
      </w:r>
    </w:p>
    <w:p w14:paraId="6045CB08" w14:textId="77777777" w:rsidR="00822B8E" w:rsidRPr="002A6C2A" w:rsidRDefault="00822B8E" w:rsidP="00731774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Cs/>
          <w:color w:val="000000"/>
          <w:sz w:val="28"/>
          <w:szCs w:val="28"/>
        </w:rPr>
      </w:pPr>
    </w:p>
    <w:p w14:paraId="3F6B6A0B" w14:textId="77777777" w:rsidR="00D25C0C" w:rsidRPr="00D25C0C" w:rsidRDefault="00D25C0C" w:rsidP="00D25C0C">
      <w:pPr>
        <w:bidi/>
        <w:spacing w:after="160" w:line="360" w:lineRule="auto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 w:rsidRPr="00D25C0C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1-التقويم الذاتي لكليات ومعاهد التعليم العالي من 12 الي 14/10/2020</w:t>
      </w:r>
    </w:p>
    <w:p w14:paraId="16CFEFC8" w14:textId="77777777" w:rsidR="00D25C0C" w:rsidRPr="00D25C0C" w:rsidRDefault="00D25C0C" w:rsidP="00D25C0C">
      <w:pPr>
        <w:bidi/>
        <w:spacing w:after="160" w:line="360" w:lineRule="auto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 w:rsidRPr="00D25C0C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2-توصيف البرامج و المقررات وتقويم نواتج التعلم لكليات ومعاهد التعليم العالي من 7 الي 9/2/2021</w:t>
      </w:r>
    </w:p>
    <w:p w14:paraId="422E7F95" w14:textId="77777777" w:rsidR="00D25C0C" w:rsidRPr="00D25C0C" w:rsidRDefault="00D25C0C" w:rsidP="00D25C0C">
      <w:pPr>
        <w:bidi/>
        <w:spacing w:after="160" w:line="360" w:lineRule="auto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 w:rsidRPr="00D25C0C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3-التخطيط الإستراتيجي لكليات ومعاهد التعليم العالي بتاريخ من 10 الي 11/2/2020</w:t>
      </w:r>
    </w:p>
    <w:p w14:paraId="0CE14C40" w14:textId="77777777" w:rsidR="00D25C0C" w:rsidRPr="00D25C0C" w:rsidRDefault="00D25C0C" w:rsidP="00D25C0C">
      <w:pPr>
        <w:bidi/>
        <w:spacing w:after="160" w:line="360" w:lineRule="auto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 w:rsidRPr="00D25C0C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4-اساليب القياس و التقويم وإعداد المفردة الإختبارية من 28 الي 29/11/2020</w:t>
      </w:r>
    </w:p>
    <w:p w14:paraId="3A36F3EA" w14:textId="77777777" w:rsidR="00D25C0C" w:rsidRPr="00D25C0C" w:rsidRDefault="00D25C0C" w:rsidP="00D25C0C">
      <w:pPr>
        <w:bidi/>
        <w:spacing w:after="160" w:line="360" w:lineRule="auto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 w:rsidRPr="00D25C0C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lastRenderedPageBreak/>
        <w:t>5-التقويم الذاتي للبرامج التعليمية من 27 الي 29/5/2021</w:t>
      </w:r>
    </w:p>
    <w:p w14:paraId="6938287B" w14:textId="77777777" w:rsidR="00D25C0C" w:rsidRPr="00D25C0C" w:rsidRDefault="00D25C0C" w:rsidP="00D25C0C">
      <w:pPr>
        <w:bidi/>
        <w:spacing w:after="160" w:line="360" w:lineRule="auto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 w:rsidRPr="00D25C0C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6-دورة التحول الرقمي بتاريخ 29/5/2022</w:t>
      </w:r>
    </w:p>
    <w:p w14:paraId="2A75D3AC" w14:textId="77777777" w:rsidR="00D25C0C" w:rsidRPr="00D25C0C" w:rsidRDefault="00D25C0C" w:rsidP="00D25C0C">
      <w:pPr>
        <w:bidi/>
        <w:spacing w:after="160" w:line="360" w:lineRule="auto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 w:rsidRPr="00D25C0C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7-التقييم الذاتي و المراجهة الخارجية بتاريخ 6/6/2022 و 7/6/2022</w:t>
      </w:r>
    </w:p>
    <w:p w14:paraId="054630EC" w14:textId="77777777" w:rsidR="00D25C0C" w:rsidRPr="00D25C0C" w:rsidRDefault="00D25C0C" w:rsidP="00D25C0C">
      <w:pPr>
        <w:bidi/>
        <w:spacing w:after="160" w:line="360" w:lineRule="auto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 w:rsidRPr="00D25C0C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8-إدارة المواقع الإلكترونية بتاريخ 8/6/2022 و 9/6/2022</w:t>
      </w:r>
    </w:p>
    <w:p w14:paraId="70CF937D" w14:textId="665A26BB" w:rsidR="00D25C0C" w:rsidRDefault="00D25C0C" w:rsidP="00D25C0C">
      <w:pPr>
        <w:bidi/>
        <w:spacing w:after="160" w:line="360" w:lineRule="auto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 w:rsidRPr="00D25C0C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9-التحليل الإحصائي بتاريخ 13/6/2022 و 14/6/2022</w:t>
      </w:r>
    </w:p>
    <w:p w14:paraId="2B8CCBBF" w14:textId="4CA227E6" w:rsidR="00D25C0C" w:rsidRDefault="00D25C0C" w:rsidP="00D25C0C">
      <w:pPr>
        <w:bidi/>
        <w:spacing w:after="160" w:line="360" w:lineRule="auto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10-تنظيم المؤتمرات العلمية بتاريخ 15/62022 و 16/6/2022</w:t>
      </w:r>
    </w:p>
    <w:p w14:paraId="03E190A1" w14:textId="5E0169FC" w:rsidR="00D25C0C" w:rsidRDefault="00D25C0C" w:rsidP="00D25C0C">
      <w:pPr>
        <w:bidi/>
        <w:spacing w:after="160" w:line="360" w:lineRule="auto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11-بنوك الأسئلة و الأختبارات الإلكترونية بتاريخ 20 و 21/6/2022</w:t>
      </w:r>
    </w:p>
    <w:p w14:paraId="774BBE90" w14:textId="13CF20FB" w:rsidR="00D25C0C" w:rsidRPr="0097768B" w:rsidRDefault="00D25C0C" w:rsidP="00D25C0C">
      <w:pPr>
        <w:bidi/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  <w:u w:val="single"/>
          <w:rtl/>
          <w:lang w:bidi="ar-EG"/>
        </w:rPr>
      </w:pPr>
      <w:r w:rsidRPr="0097768B">
        <w:rPr>
          <w:rFonts w:ascii="Times New Roman" w:eastAsia="Calibri" w:hAnsi="Times New Roman" w:cs="Times New Roman" w:hint="cs"/>
          <w:b/>
          <w:bCs/>
          <w:sz w:val="44"/>
          <w:szCs w:val="44"/>
          <w:u w:val="single"/>
          <w:rtl/>
          <w:lang w:bidi="ar-EG"/>
        </w:rPr>
        <w:t>الأبحاث المنشورة</w:t>
      </w:r>
    </w:p>
    <w:p w14:paraId="44BB8C52" w14:textId="5ED62A82" w:rsidR="00D25C0C" w:rsidRPr="0097768B" w:rsidRDefault="00D25C0C" w:rsidP="004D0EB2">
      <w:pPr>
        <w:spacing w:line="480" w:lineRule="auto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97768B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-</w:t>
      </w:r>
      <w:r w:rsidRPr="0097768B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Pr="0097768B">
        <w:rPr>
          <w:rFonts w:asciiTheme="majorBidi" w:hAnsiTheme="majorBidi" w:cstheme="majorBidi"/>
          <w:sz w:val="28"/>
          <w:szCs w:val="28"/>
          <w:rtl/>
          <w:lang w:bidi="ar-EG"/>
        </w:rPr>
        <w:t>تحليل خطابي متعدد الوسائط للفيديو الترويجي الأول لحملة # هذه مصر</w:t>
      </w:r>
      <w:r w:rsidR="004D0EB2" w:rsidRPr="0097768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4D0EB2" w:rsidRPr="0097768B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4D0EB2" w:rsidRPr="0097768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مجلة واي النيل -فرع الخرطوم.</w:t>
      </w:r>
      <w:r w:rsidR="0097768B" w:rsidRPr="0097768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2021</w:t>
      </w:r>
    </w:p>
    <w:p w14:paraId="3DD4D758" w14:textId="6629F2B3" w:rsidR="004D0EB2" w:rsidRPr="0097768B" w:rsidRDefault="004D0EB2" w:rsidP="004D0EB2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97768B">
        <w:rPr>
          <w:rFonts w:asciiTheme="majorBidi" w:hAnsiTheme="majorBidi" w:cstheme="majorBidi"/>
          <w:sz w:val="28"/>
          <w:szCs w:val="28"/>
          <w:rtl/>
          <w:lang w:bidi="ar-EG"/>
        </w:rPr>
        <w:t>-</w:t>
      </w:r>
      <w:r w:rsidRPr="0097768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97768B">
        <w:rPr>
          <w:rFonts w:asciiTheme="majorBidi" w:hAnsiTheme="majorBidi" w:cstheme="majorBidi"/>
          <w:sz w:val="28"/>
          <w:szCs w:val="28"/>
          <w:rtl/>
        </w:rPr>
        <w:t>ديزني في عالم الترجمة المرئية: دراسة ترجمة الأغاني في أفلام الرسوم المتحركة المدبلجة إلى</w:t>
      </w:r>
    </w:p>
    <w:p w14:paraId="295631EC" w14:textId="67991FE2" w:rsidR="004D0EB2" w:rsidRPr="0097768B" w:rsidRDefault="004D0EB2" w:rsidP="004D0EB2">
      <w:pPr>
        <w:spacing w:line="48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97768B">
        <w:rPr>
          <w:rFonts w:asciiTheme="majorBidi" w:hAnsiTheme="majorBidi" w:cstheme="majorBidi"/>
          <w:sz w:val="28"/>
          <w:szCs w:val="28"/>
          <w:rtl/>
        </w:rPr>
        <w:t>العامية المصرية</w:t>
      </w:r>
      <w:r w:rsidRPr="0097768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7768B">
        <w:rPr>
          <w:rFonts w:asciiTheme="majorBidi" w:hAnsiTheme="majorBidi" w:cstheme="majorBidi"/>
          <w:sz w:val="28"/>
          <w:szCs w:val="28"/>
          <w:rtl/>
        </w:rPr>
        <w:t>–</w:t>
      </w:r>
      <w:r w:rsidRPr="0097768B">
        <w:rPr>
          <w:rFonts w:asciiTheme="majorBidi" w:hAnsiTheme="majorBidi" w:cstheme="majorBidi" w:hint="cs"/>
          <w:sz w:val="28"/>
          <w:szCs w:val="28"/>
          <w:rtl/>
        </w:rPr>
        <w:t xml:space="preserve"> مجلة مركز تطوير اللغة الإنجليزية -جامعه عين شمس.</w:t>
      </w:r>
      <w:r w:rsidR="0097768B" w:rsidRPr="0097768B">
        <w:rPr>
          <w:rFonts w:asciiTheme="majorBidi" w:hAnsiTheme="majorBidi" w:cstheme="majorBidi" w:hint="cs"/>
          <w:sz w:val="28"/>
          <w:szCs w:val="28"/>
          <w:rtl/>
        </w:rPr>
        <w:t xml:space="preserve"> 2019</w:t>
      </w:r>
    </w:p>
    <w:p w14:paraId="26895016" w14:textId="66D89BD6" w:rsidR="004D0EB2" w:rsidRPr="0097768B" w:rsidRDefault="004D0EB2" w:rsidP="004D0EB2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97768B">
        <w:rPr>
          <w:rFonts w:asciiTheme="majorBidi" w:hAnsiTheme="majorBidi" w:cstheme="majorBidi"/>
          <w:sz w:val="28"/>
          <w:szCs w:val="28"/>
          <w:rtl/>
        </w:rPr>
        <w:t>-</w:t>
      </w:r>
      <w:r w:rsidRPr="0097768B">
        <w:rPr>
          <w:rFonts w:asciiTheme="majorBidi" w:hAnsiTheme="majorBidi" w:cstheme="majorBidi"/>
          <w:sz w:val="28"/>
          <w:szCs w:val="28"/>
          <w:rtl/>
        </w:rPr>
        <w:t>الأخلاق والعاطفة و المنطق: مفهوم الميتا خطاب وتحقيق الإقناع في خطابات مختارة لبعض سفراء النوايا الحسنة لمنظمة الامم المتحدة للطفولة (اليونيسيف)</w:t>
      </w:r>
      <w:r w:rsidRPr="0097768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7768B">
        <w:rPr>
          <w:rFonts w:asciiTheme="majorBidi" w:hAnsiTheme="majorBidi" w:cstheme="majorBidi"/>
          <w:sz w:val="28"/>
          <w:szCs w:val="28"/>
          <w:rtl/>
        </w:rPr>
        <w:t>–</w:t>
      </w:r>
      <w:r w:rsidRPr="0097768B">
        <w:rPr>
          <w:rFonts w:asciiTheme="majorBidi" w:hAnsiTheme="majorBidi" w:cstheme="majorBidi" w:hint="cs"/>
          <w:sz w:val="28"/>
          <w:szCs w:val="28"/>
          <w:rtl/>
        </w:rPr>
        <w:t xml:space="preserve"> مجله مركز تطوير اللغة الإنجليزية -حامعه عين شمس.</w:t>
      </w:r>
      <w:r w:rsidR="0097768B" w:rsidRPr="0097768B">
        <w:rPr>
          <w:rFonts w:asciiTheme="majorBidi" w:hAnsiTheme="majorBidi" w:cstheme="majorBidi" w:hint="cs"/>
          <w:sz w:val="28"/>
          <w:szCs w:val="28"/>
          <w:rtl/>
        </w:rPr>
        <w:t xml:space="preserve"> 2020</w:t>
      </w:r>
    </w:p>
    <w:p w14:paraId="2F6B0B40" w14:textId="7D930ADA" w:rsidR="004D0EB2" w:rsidRPr="0097768B" w:rsidRDefault="004D0EB2" w:rsidP="004D0EB2">
      <w:pPr>
        <w:spacing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97768B">
        <w:rPr>
          <w:rFonts w:asciiTheme="majorBidi" w:hAnsiTheme="majorBidi" w:cstheme="majorBidi"/>
          <w:sz w:val="28"/>
          <w:szCs w:val="28"/>
          <w:rtl/>
        </w:rPr>
        <w:t>-</w:t>
      </w:r>
      <w:r w:rsidRPr="0097768B">
        <w:rPr>
          <w:rFonts w:asciiTheme="majorBidi" w:hAnsiTheme="majorBidi" w:cstheme="majorBidi"/>
          <w:sz w:val="28"/>
          <w:szCs w:val="28"/>
          <w:rtl/>
          <w:lang w:bidi="ar-EG"/>
        </w:rPr>
        <w:t>الفكاهة ووسائل التواصل الأجتماعي: تحليل لغوي لبعض الميمات المصرية عن فيروس كرونا</w:t>
      </w:r>
      <w:r w:rsidRPr="0097768B">
        <w:rPr>
          <w:rFonts w:asciiTheme="majorBidi" w:hAnsiTheme="majorBidi" w:cstheme="majorBidi" w:hint="cs"/>
          <w:sz w:val="28"/>
          <w:szCs w:val="28"/>
          <w:rtl/>
          <w:lang w:bidi="ar-EG"/>
        </w:rPr>
        <w:t>. مجلة وادي النيل- فرع الخرطوم.</w:t>
      </w:r>
      <w:r w:rsidR="0097768B" w:rsidRPr="0097768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2021</w:t>
      </w:r>
    </w:p>
    <w:p w14:paraId="1EC1944F" w14:textId="3544D9A2" w:rsidR="004D0EB2" w:rsidRPr="0097768B" w:rsidRDefault="004D0EB2" w:rsidP="004D0EB2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97768B"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  <w:r w:rsidRPr="0097768B">
        <w:rPr>
          <w:rFonts w:asciiTheme="majorBidi" w:hAnsiTheme="majorBidi" w:cstheme="majorBidi"/>
          <w:sz w:val="28"/>
          <w:szCs w:val="28"/>
          <w:rtl/>
          <w:lang w:bidi="ar-EG"/>
        </w:rPr>
        <w:t>التغيرات النحوية في ترجمة  قصة  "أولاد ادم و الغراب" لأحمد بهجت من خلال تصنيف شاسترمان (2016)</w:t>
      </w:r>
      <w:r w:rsidRPr="0097768B">
        <w:rPr>
          <w:rFonts w:asciiTheme="majorBidi" w:hAnsiTheme="majorBidi" w:cstheme="majorBidi" w:hint="cs"/>
          <w:sz w:val="28"/>
          <w:szCs w:val="28"/>
          <w:rtl/>
          <w:lang w:bidi="ar-EG"/>
        </w:rPr>
        <w:t>- مجلة وادي النيل- فرع الخرطوم.</w:t>
      </w:r>
      <w:r w:rsidR="0097768B" w:rsidRPr="0097768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2019</w:t>
      </w:r>
    </w:p>
    <w:p w14:paraId="4AEFDDD3" w14:textId="548B169A" w:rsidR="004D0EB2" w:rsidRPr="0097768B" w:rsidRDefault="004D0EB2" w:rsidP="004D0EB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7768B"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  <w:r w:rsidRPr="0097768B">
        <w:rPr>
          <w:rFonts w:asciiTheme="majorBidi" w:hAnsiTheme="majorBidi" w:cstheme="majorBidi"/>
          <w:sz w:val="28"/>
          <w:szCs w:val="28"/>
          <w:rtl/>
          <w:lang w:bidi="ar-EG"/>
        </w:rPr>
        <w:t>ترجمة المفاهيم الثقافية: منهج معرفي للترجمة الأدبية</w:t>
      </w:r>
      <w:r w:rsidRPr="0097768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97768B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Pr="0097768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مجلة مركز تطوير اللغة الإنجليزية </w:t>
      </w:r>
      <w:r w:rsidRPr="0097768B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Pr="0097768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جامعه عين شمس.</w:t>
      </w:r>
      <w:r w:rsidR="0097768B" w:rsidRPr="0097768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2022</w:t>
      </w:r>
      <w:r w:rsidRPr="0097768B">
        <w:rPr>
          <w:rFonts w:ascii="Times New Roman" w:hAnsi="Times New Roman" w:cs="Times New Roman"/>
          <w:sz w:val="24"/>
          <w:szCs w:val="24"/>
          <w:lang w:bidi="ar-EG"/>
        </w:rPr>
        <w:t>-</w:t>
      </w:r>
    </w:p>
    <w:p w14:paraId="2773CDAE" w14:textId="77777777" w:rsidR="0097768B" w:rsidRDefault="0097768B" w:rsidP="0097768B">
      <w:pPr>
        <w:bidi/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bidi="ar-EG"/>
        </w:rPr>
      </w:pPr>
    </w:p>
    <w:p w14:paraId="0C30F143" w14:textId="5ED834F0" w:rsidR="00D25C0C" w:rsidRDefault="0097768B" w:rsidP="0097768B">
      <w:pPr>
        <w:bidi/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bidi="ar-EG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bidi="ar-EG"/>
        </w:rPr>
        <w:t>الرسائل المشرف عليها</w:t>
      </w:r>
    </w:p>
    <w:p w14:paraId="1B4666CD" w14:textId="20A654AB" w:rsidR="0097768B" w:rsidRDefault="0097768B" w:rsidP="0097768B">
      <w:pPr>
        <w:bidi/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  <w:r w:rsidRPr="0097768B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>مشرف علي عدد 8 رسائل ماجيستير + 1 رسالة دكتوراه (مرفق بالسيرة الذاتية بيان تفصيلي بأسماء الرسائل)</w:t>
      </w:r>
    </w:p>
    <w:p w14:paraId="280AF066" w14:textId="46B54F72" w:rsidR="0097768B" w:rsidRDefault="0097768B" w:rsidP="0097768B">
      <w:pPr>
        <w:bidi/>
        <w:spacing w:after="160" w:line="36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</w:p>
    <w:p w14:paraId="34B5B2D0" w14:textId="3999ACB4" w:rsidR="0097768B" w:rsidRDefault="0097768B" w:rsidP="0097768B">
      <w:pPr>
        <w:bidi/>
        <w:spacing w:after="160" w:line="36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</w:p>
    <w:p w14:paraId="578358BF" w14:textId="35E304D4" w:rsidR="0097768B" w:rsidRDefault="0097768B" w:rsidP="0097768B">
      <w:pPr>
        <w:bidi/>
        <w:spacing w:after="160" w:line="36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 xml:space="preserve">رئيس قسم اللغة الإنجليزية: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>عميد الكلية:</w:t>
      </w:r>
    </w:p>
    <w:p w14:paraId="22CEBDDD" w14:textId="0BC6E9F6" w:rsidR="0097768B" w:rsidRPr="0097768B" w:rsidRDefault="0097768B" w:rsidP="0097768B">
      <w:pPr>
        <w:bidi/>
        <w:spacing w:after="160" w:line="360" w:lineRule="auto"/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>أ.د/ هشام حسن                                                                      أ.د/ عبير الرباط</w:t>
      </w:r>
    </w:p>
    <w:p w14:paraId="242C2135" w14:textId="77777777" w:rsidR="0097768B" w:rsidRPr="00D25C0C" w:rsidRDefault="0097768B" w:rsidP="0097768B">
      <w:pPr>
        <w:bidi/>
        <w:spacing w:after="160" w:line="360" w:lineRule="auto"/>
        <w:jc w:val="center"/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bidi="ar-EG"/>
        </w:rPr>
      </w:pPr>
    </w:p>
    <w:p w14:paraId="3FEF3E78" w14:textId="77777777" w:rsidR="00D25C0C" w:rsidRPr="00D25C0C" w:rsidRDefault="00D25C0C" w:rsidP="00293E00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eastAsia="Times New Roman" w:hAnsiTheme="majorBidi" w:cstheme="majorBidi"/>
          <w:bCs/>
          <w:color w:val="000000"/>
          <w:sz w:val="28"/>
          <w:szCs w:val="28"/>
        </w:rPr>
      </w:pPr>
    </w:p>
    <w:p w14:paraId="2C3084B9" w14:textId="4C02AA92" w:rsidR="00523F28" w:rsidRPr="00304FD2" w:rsidRDefault="00523F28" w:rsidP="00523F28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sectPr w:rsidR="00523F28" w:rsidRPr="00304FD2" w:rsidSect="002A6C2A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18"/>
    <w:rsid w:val="00025C49"/>
    <w:rsid w:val="00077289"/>
    <w:rsid w:val="0009476B"/>
    <w:rsid w:val="00130ED4"/>
    <w:rsid w:val="00192063"/>
    <w:rsid w:val="001C45B1"/>
    <w:rsid w:val="002619E7"/>
    <w:rsid w:val="00293E00"/>
    <w:rsid w:val="002A6C2A"/>
    <w:rsid w:val="00304FD2"/>
    <w:rsid w:val="00406548"/>
    <w:rsid w:val="00471C1A"/>
    <w:rsid w:val="004B6787"/>
    <w:rsid w:val="004D0EB2"/>
    <w:rsid w:val="00523F28"/>
    <w:rsid w:val="00570E52"/>
    <w:rsid w:val="005E41DC"/>
    <w:rsid w:val="00715D51"/>
    <w:rsid w:val="00731774"/>
    <w:rsid w:val="00822B8E"/>
    <w:rsid w:val="008D5F18"/>
    <w:rsid w:val="0097768B"/>
    <w:rsid w:val="00B01086"/>
    <w:rsid w:val="00BA4D82"/>
    <w:rsid w:val="00C95707"/>
    <w:rsid w:val="00D245DB"/>
    <w:rsid w:val="00D25C0C"/>
    <w:rsid w:val="00D651B2"/>
    <w:rsid w:val="00E6473C"/>
    <w:rsid w:val="00ED2823"/>
    <w:rsid w:val="00F6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3671C"/>
  <w15:docId w15:val="{5126E214-E73D-4F1F-A90A-1C6174F3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ahmed hamouda</cp:lastModifiedBy>
  <cp:revision>3</cp:revision>
  <dcterms:created xsi:type="dcterms:W3CDTF">2022-06-27T12:29:00Z</dcterms:created>
  <dcterms:modified xsi:type="dcterms:W3CDTF">2022-06-27T13:10:00Z</dcterms:modified>
</cp:coreProperties>
</file>